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4A" w:rsidRPr="0015224A" w:rsidRDefault="0015224A" w:rsidP="0015224A">
      <w:pPr>
        <w:spacing w:after="0" w:line="240" w:lineRule="auto"/>
        <w:outlineLvl w:val="4"/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</w:pPr>
      <w:r w:rsidRPr="0015224A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เพิ่มสถานที่ท่องเที่ยว</w:t>
      </w:r>
      <w:r w:rsidR="00F50577">
        <w:rPr>
          <w:rFonts w:ascii="inherit" w:eastAsia="Times New Roman" w:hAnsi="inherit" w:cs="Angsana New"/>
          <w:color w:val="333333"/>
          <w:spacing w:val="-4"/>
          <w:sz w:val="26"/>
          <w:szCs w:val="26"/>
          <w:cs/>
        </w:rPr>
        <w:t xml:space="preserve"> </w:t>
      </w:r>
      <w:r w:rsidR="00F50577">
        <w:rPr>
          <w:rFonts w:ascii="inherit" w:eastAsia="Times New Roman" w:hAnsi="inherit" w:cs="Tahoma" w:hint="cs"/>
          <w:color w:val="333333"/>
          <w:spacing w:val="-4"/>
          <w:sz w:val="26"/>
          <w:szCs w:val="26"/>
          <w:cs/>
        </w:rPr>
        <w:t>(สามารถกรอกลงไปในช่องว่างได้เลย)</w:t>
      </w:r>
    </w:p>
    <w:p w:rsidR="0015224A" w:rsidRPr="0015224A" w:rsidRDefault="0015224A" w:rsidP="001522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5224A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ชื่อสถานที่ :</w: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  <w:cs/>
        </w:rPr>
      </w:pPr>
      <w:r w:rsidRPr="0015224A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3" name="Picture 3" descr="http://www.thinfahlanna2.com/assets/images/custom/thailand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infahlanna2.com/assets/images/custom/thailand-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8.35pt" o:ole="">
            <v:imagedata r:id="rId6" o:title=""/>
          </v:shape>
          <w:control r:id="rId7" w:name="DefaultOcxName" w:shapeid="_x0000_i1062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2" name="Picture 2" descr="http://www.thinfahlanna2.com/assets/images/custom/English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infahlanna2.com/assets/images/custom/English-f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5" type="#_x0000_t75" style="width:1in;height:18.35pt" o:ole="">
            <v:imagedata r:id="rId6" o:title=""/>
          </v:shape>
          <w:control r:id="rId9" w:name="DefaultOcxName1" w:shapeid="_x0000_i1065"/>
        </w:objec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1" name="Picture 1" descr="http://www.thinfahlanna2.com/assets/images/custom/chines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infahlanna2.com/assets/images/custom/chinese-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8" type="#_x0000_t75" style="width:1in;height:18.35pt" o:ole="">
            <v:imagedata r:id="rId6" o:title=""/>
          </v:shape>
          <w:control r:id="rId11" w:name="DefaultOcxName2" w:shapeid="_x0000_i1068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จังหวัด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  <w:cs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</w:t>
      </w: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1" type="#_x0000_t75" style="width:76.75pt;height:18.35pt" o:ole="">
            <v:imagedata r:id="rId12" o:title=""/>
          </v:shape>
          <w:control r:id="rId13" w:name="DefaultOcxName3" w:shapeid="_x0000_i1071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ประเภทสถานที่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4" type="#_x0000_t75" style="width:165.75pt;height:18.35pt" o:ole="">
            <v:imagedata r:id="rId14" o:title=""/>
          </v:shape>
          <w:control r:id="rId15" w:name="DefaultOcxName4" w:shapeid="_x0000_i1074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โทรศัพท์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7" type="#_x0000_t75" style="width:1in;height:18.35pt" o:ole="">
            <v:imagedata r:id="rId6" o:title=""/>
          </v:shape>
          <w:control r:id="rId16" w:name="DefaultOcxName5" w:shapeid="_x0000_i1077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t xml:space="preserve">Website </w:t>
      </w:r>
      <w:r w:rsidRPr="0015224A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0" type="#_x0000_t75" style="width:1in;height:18.35pt" o:ole="">
            <v:imagedata r:id="rId6" o:title=""/>
          </v:shape>
          <w:control r:id="rId17" w:name="DefaultOcxName6" w:shapeid="_x0000_i1080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เวลาเปิด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3" type="#_x0000_t75" style="width:1in;height:18.35pt" o:ole="">
            <v:imagedata r:id="rId6" o:title=""/>
          </v:shape>
          <w:control r:id="rId18" w:name="DefaultOcxName7" w:shapeid="_x0000_i1083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เวลาปิด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6" type="#_x0000_t75" style="width:1in;height:18.35pt" o:ole="">
            <v:imagedata r:id="rId6" o:title=""/>
          </v:shape>
          <w:control r:id="rId19" w:name="DefaultOcxName8" w:shapeid="_x0000_i1086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ค่าเข้า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9" type="#_x0000_t75" style="width:1in;height:18.35pt" o:ole="">
            <v:imagedata r:id="rId6" o:title=""/>
          </v:shape>
          <w:control r:id="rId20" w:name="DefaultOcxName9" w:shapeid="_x0000_i1089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ค่าเข้า(ต่างชาติ)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2" type="#_x0000_t75" style="width:1in;height:18.35pt" o:ole="">
            <v:imagedata r:id="rId6" o:title=""/>
          </v:shape>
          <w:control r:id="rId21" w:name="DefaultOcxName10" w:shapeid="_x0000_i1092"/>
        </w:object>
      </w:r>
    </w:p>
    <w:p w:rsidR="0015224A" w:rsidRPr="0015224A" w:rsidRDefault="0015224A" w:rsidP="0015224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ละติจูด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5" type="#_x0000_t75" style="width:1in;height:18.35pt" o:ole="">
            <v:imagedata r:id="rId6" o:title=""/>
          </v:shape>
          <w:control r:id="rId22" w:name="DefaultOcxName11" w:shapeid="_x0000_i1095"/>
        </w:objec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  <w:cs/>
        </w:rPr>
        <w:t>ลองจิจูด :</w:t>
      </w:r>
    </w:p>
    <w:p w:rsidR="0015224A" w:rsidRPr="0015224A" w:rsidRDefault="0015224A" w:rsidP="0015224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5224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8" type="#_x0000_t75" style="width:1in;height:18.35pt" o:ole="">
            <v:imagedata r:id="rId6" o:title=""/>
          </v:shape>
          <w:control r:id="rId23" w:name="DefaultOcxName111" w:shapeid="_x0000_i1098"/>
        </w:object>
      </w: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F50577">
      <w:pPr>
        <w:pStyle w:val="Heading5"/>
        <w:spacing w:before="0" w:beforeAutospacing="0" w:after="0" w:afterAutospacing="0"/>
        <w:rPr>
          <w:rFonts w:ascii="inherit" w:hAnsi="inherit"/>
          <w:b w:val="0"/>
          <w:bCs w:val="0"/>
          <w:color w:val="333333"/>
          <w:spacing w:val="-4"/>
          <w:sz w:val="26"/>
          <w:szCs w:val="26"/>
        </w:rPr>
      </w:pP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  <w:cs/>
        </w:rPr>
        <w:lastRenderedPageBreak/>
        <w:t>เพิ่มสถานที่ท่องเที่ยว</w:t>
      </w:r>
    </w:p>
    <w:p w:rsidR="00F50577" w:rsidRDefault="00F50577" w:rsidP="00F50577">
      <w:pPr>
        <w:pStyle w:val="z-TopofForm"/>
      </w:pPr>
      <w:r>
        <w:t>Top of Form</w:t>
      </w:r>
    </w:p>
    <w:p w:rsidR="00F50577" w:rsidRDefault="00141F0F" w:rsidP="00F50577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24" w:anchor="accordion-control-right-group1" w:history="1">
        <w:r w:rsidR="00F50577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6" name="Picture 6" descr="http://www.thinfahlanna2.com/assets/images/custom/thailand-flag.pn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://www.thinfahlanna2.com/assets/images/custom/thailand-flag.pn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50577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</w:t>
        </w:r>
        <w:r w:rsidR="00F50577">
          <w:rPr>
            <w:rStyle w:val="Hyperlink"/>
            <w:rFonts w:ascii="inherit" w:hAnsi="inherit"/>
            <w:b/>
            <w:bCs/>
            <w:spacing w:val="-4"/>
            <w:sz w:val="23"/>
            <w:szCs w:val="23"/>
            <w:cs/>
          </w:rPr>
          <w:t>ข้อมูลภาษาไทย</w:t>
        </w:r>
      </w:hyperlink>
    </w:p>
    <w:p w:rsidR="00F50577" w:rsidRDefault="00F50577" w:rsidP="00F5057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รายละเอียดสถานที่ท่องเที่ยว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2" type="#_x0000_t75" style="width:159.6pt;height:57.75pt" o:ole="">
            <v:imagedata r:id="rId26" o:title=""/>
          </v:shape>
          <w:control r:id="rId27" w:name="DefaultOcxName13" w:shapeid="_x0000_i1102"/>
        </w:object>
      </w:r>
    </w:p>
    <w:p w:rsidR="00F50577" w:rsidRDefault="00F50577" w:rsidP="00F5057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เวลาเปิด - ปิด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5" type="#_x0000_t75" style="width:159.6pt;height:38.05pt" o:ole="">
            <v:imagedata r:id="rId28" o:title=""/>
          </v:shape>
          <w:control r:id="rId29" w:name="DefaultOcxName12" w:shapeid="_x0000_i1105"/>
        </w:object>
      </w:r>
    </w:p>
    <w:p w:rsidR="00F50577" w:rsidRDefault="00F50577" w:rsidP="00F5057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ข้อแนะนํา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8" type="#_x0000_t75" style="width:159.6pt;height:57.75pt" o:ole="">
            <v:imagedata r:id="rId26" o:title=""/>
          </v:shape>
          <w:control r:id="rId30" w:name="DefaultOcxName21" w:shapeid="_x0000_i1108"/>
        </w:object>
      </w:r>
    </w:p>
    <w:p w:rsidR="00F50577" w:rsidRDefault="00F50577" w:rsidP="00F5057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ที่อยู่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1" type="#_x0000_t75" style="width:159.6pt;height:57.75pt" o:ole="">
            <v:imagedata r:id="rId26" o:title=""/>
          </v:shape>
          <w:control r:id="rId31" w:name="DefaultOcxName31" w:shapeid="_x0000_i1111"/>
        </w:object>
      </w:r>
    </w:p>
    <w:p w:rsidR="00F50577" w:rsidRDefault="00F50577" w:rsidP="00F50577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ข้อมูลการเดินทาง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4" type="#_x0000_t75" style="width:159.6pt;height:57.75pt" o:ole="">
            <v:imagedata r:id="rId26" o:title=""/>
          </v:shape>
          <w:control r:id="rId32" w:name="DefaultOcxName41" w:shapeid="_x0000_i1114"/>
        </w:object>
      </w:r>
    </w:p>
    <w:p w:rsidR="00F50577" w:rsidRDefault="00141F0F" w:rsidP="00F50577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33" w:anchor="accordion-control-right-group2" w:history="1">
        <w:r w:rsidR="00F50577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5" name="Picture 5" descr="http://www.thinfahlanna2.com/assets/images/custom/English-flag.pn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://www.thinfahlanna2.com/assets/images/custom/English-flag.pn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50577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English information</w:t>
        </w:r>
      </w:hyperlink>
    </w:p>
    <w:p w:rsidR="00F50577" w:rsidRDefault="00141F0F" w:rsidP="00F50577">
      <w:pPr>
        <w:pStyle w:val="Heading6"/>
        <w:shd w:val="clear" w:color="auto" w:fill="FCFCFC"/>
        <w:spacing w:before="0"/>
        <w:rPr>
          <w:rFonts w:ascii="inherit" w:hAnsi="inherit"/>
          <w:b/>
          <w:bCs/>
          <w:color w:val="333333"/>
          <w:spacing w:val="-4"/>
          <w:sz w:val="23"/>
          <w:szCs w:val="23"/>
        </w:rPr>
      </w:pPr>
      <w:hyperlink r:id="rId35" w:anchor="accordion-control-right-group3" w:history="1">
        <w:r w:rsidR="00F50577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4" name="Picture 4" descr="http://www.thinfahlanna2.com/assets/images/custom/chinese-flag.pn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://www.thinfahlanna2.com/assets/images/custom/chinese-flag.pn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50577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Chinese information</w:t>
        </w:r>
      </w:hyperlink>
    </w:p>
    <w:p w:rsidR="00F50577" w:rsidRDefault="00F50577" w:rsidP="00F50577">
      <w:pPr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Close </w:t>
      </w:r>
    </w:p>
    <w:p w:rsidR="00F50577" w:rsidRDefault="00F50577" w:rsidP="00F50577">
      <w:pPr>
        <w:pStyle w:val="z-BottomofForm"/>
        <w:rPr>
          <w:vanish w:val="0"/>
        </w:rPr>
      </w:pPr>
    </w:p>
    <w:p w:rsidR="00F50577" w:rsidRDefault="00F50577" w:rsidP="00F50577">
      <w:pPr>
        <w:pStyle w:val="z-BottomofForm"/>
        <w:rPr>
          <w:vanish w:val="0"/>
        </w:rPr>
      </w:pPr>
    </w:p>
    <w:p w:rsidR="00F50577" w:rsidRDefault="00F50577" w:rsidP="0060683B">
      <w:pPr>
        <w:pStyle w:val="z-BottomofForm"/>
        <w:jc w:val="left"/>
        <w:rPr>
          <w:rFonts w:ascii="TH SarabunIT๙" w:hAnsi="TH SarabunIT๙" w:cs="TH SarabunIT๙"/>
          <w:vanish w:val="0"/>
          <w:sz w:val="40"/>
          <w:szCs w:val="40"/>
        </w:rPr>
      </w:pPr>
    </w:p>
    <w:p w:rsidR="0060683B" w:rsidRDefault="0060683B" w:rsidP="0060683B"/>
    <w:p w:rsidR="0060683B" w:rsidRPr="0060683B" w:rsidRDefault="0060683B" w:rsidP="006068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141F0F" w:rsidRDefault="00141F0F" w:rsidP="00141F0F">
      <w:pPr>
        <w:pStyle w:val="ListParagraph"/>
        <w:numPr>
          <w:ilvl w:val="0"/>
          <w:numId w:val="4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สามารถดาวน์โหลดไฟล์แบบฟอร์มข้อมูล ได้ที่ </w: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begin"/>
      </w:r>
      <w:r>
        <w:rPr>
          <w:rFonts w:ascii="TH SarabunIT๙" w:hAnsi="TH SarabunIT๙" w:cs="TH SarabunIT๙"/>
          <w:b/>
          <w:bCs/>
          <w:sz w:val="40"/>
          <w:szCs w:val="40"/>
        </w:rPr>
        <w:instrText xml:space="preserve"> HYPERLINK "http://www.cots.go.th" </w:instrTex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separate"/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www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cots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</w:rPr>
        <w:fldChar w:fldCharType="end"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41F0F" w:rsidRDefault="00141F0F" w:rsidP="00141F0F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หัวข้อ ดาวน์โหลดข้อมูล</w:t>
      </w:r>
    </w:p>
    <w:p w:rsidR="00141F0F" w:rsidRDefault="00141F0F" w:rsidP="00141F0F">
      <w:pPr>
        <w:pStyle w:val="ListParagraph"/>
        <w:numPr>
          <w:ilvl w:val="0"/>
          <w:numId w:val="4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สามารถกรอกข้อมูลลงไปในช่องว่าง โดยระบุเนื้อหาเป็นภาษไทย </w:t>
      </w:r>
    </w:p>
    <w:p w:rsidR="00141F0F" w:rsidRDefault="00141F0F" w:rsidP="00141F0F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และสำเนาไฟล์แยกเนื้อหาข้อมูลเป็นภาษาอังกฤษ และภาษาจีนได้</w:t>
      </w:r>
    </w:p>
    <w:p w:rsidR="0060683B" w:rsidRPr="00141F0F" w:rsidRDefault="00141F0F" w:rsidP="00141F0F">
      <w:pPr>
        <w:pStyle w:val="ListParagraph"/>
        <w:numPr>
          <w:ilvl w:val="0"/>
          <w:numId w:val="4"/>
        </w:numPr>
        <w:spacing w:line="256" w:lineRule="auto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กรอกข้อมูล พร้อมแนบไฟล์รูปภาพ หรือวิดีโอ ที่ต้องการ ส่งกลับมายัง สำนักงานการท่องเที่ยวและกีฬาจังหวัดเชียงราย ทางอีเมล์ 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chiangrai@mots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th</w:t>
      </w:r>
      <w:bookmarkStart w:id="0" w:name="_GoBack"/>
      <w:bookmarkEnd w:id="0"/>
      <w:proofErr w:type="spellEnd"/>
    </w:p>
    <w:sectPr w:rsidR="0060683B" w:rsidRPr="0014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1EE"/>
    <w:multiLevelType w:val="multilevel"/>
    <w:tmpl w:val="57E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31437"/>
    <w:multiLevelType w:val="hybridMultilevel"/>
    <w:tmpl w:val="20C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7D64"/>
    <w:multiLevelType w:val="multilevel"/>
    <w:tmpl w:val="702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141F0F"/>
    <w:rsid w:val="0015224A"/>
    <w:rsid w:val="0060683B"/>
    <w:rsid w:val="00CE071C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B9B32E9"/>
  <w15:chartTrackingRefBased/>
  <w15:docId w15:val="{6D7929B1-92B6-4692-AA3D-44F66E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24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24A"/>
    <w:rPr>
      <w:rFonts w:ascii="Tahoma" w:eastAsia="Times New Roman" w:hAnsi="Tahoma" w:cs="Tahoma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2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5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81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27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82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8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7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77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1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301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116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220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07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520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0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5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64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3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5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7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2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38178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62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hyperlink" Target="http://www.thinfahlanna2.com/category/attractions#accordion-control-right-group2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hyperlink" Target="http://www.thinfahlanna2.com/category/attractions#accordion-control-right-group1" TargetMode="External"/><Relationship Id="rId33" Type="http://schemas.openxmlformats.org/officeDocument/2006/relationships/hyperlink" Target="http://www.thinfahlanna2.com/category/attraction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://www.thinfahlanna2.com/category/attractions" TargetMode="Externa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8.wmf"/><Relationship Id="rId36" Type="http://schemas.openxmlformats.org/officeDocument/2006/relationships/hyperlink" Target="http://www.thinfahlanna2.com/category/attractions#accordion-control-right-group3" TargetMode="External"/><Relationship Id="rId10" Type="http://schemas.openxmlformats.org/officeDocument/2006/relationships/image" Target="media/image4.png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hyperlink" Target="http://www.thinfahlanna2.com/category/attract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</dc:creator>
  <cp:keywords/>
  <dc:description/>
  <cp:lastModifiedBy>NOOK</cp:lastModifiedBy>
  <cp:revision>3</cp:revision>
  <dcterms:created xsi:type="dcterms:W3CDTF">2018-01-22T06:34:00Z</dcterms:created>
  <dcterms:modified xsi:type="dcterms:W3CDTF">2018-01-29T03:51:00Z</dcterms:modified>
</cp:coreProperties>
</file>